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B014" w14:textId="7DF8B943" w:rsidR="00F818EC" w:rsidRPr="00DB4910" w:rsidRDefault="00F818EC">
      <w:pPr>
        <w:rPr>
          <w:lang w:val="bg-BG"/>
        </w:rPr>
      </w:pPr>
    </w:p>
    <w:p w14:paraId="49E833C7" w14:textId="73ABB569" w:rsidR="001934B7" w:rsidRDefault="001934B7"/>
    <w:p w14:paraId="7858A664" w14:textId="078A2F48" w:rsidR="001C216A" w:rsidRPr="00CB77A7" w:rsidRDefault="001934B7" w:rsidP="00CB77A7">
      <w:pPr>
        <w:jc w:val="center"/>
        <w:rPr>
          <w:b/>
          <w:bCs/>
          <w:sz w:val="26"/>
          <w:szCs w:val="26"/>
          <w:lang w:val="bg-BG"/>
        </w:rPr>
      </w:pPr>
      <w:r w:rsidRPr="00CB77A7">
        <w:rPr>
          <w:b/>
          <w:bCs/>
          <w:sz w:val="26"/>
          <w:szCs w:val="26"/>
          <w:lang w:val="bg-BG"/>
        </w:rPr>
        <w:t>И</w:t>
      </w:r>
      <w:r w:rsidR="00287CB7" w:rsidRPr="00CB77A7">
        <w:rPr>
          <w:b/>
          <w:bCs/>
          <w:sz w:val="26"/>
          <w:szCs w:val="26"/>
          <w:lang w:val="bg-BG"/>
        </w:rPr>
        <w:t>нститут</w:t>
      </w:r>
      <w:r w:rsidRPr="00CB77A7">
        <w:rPr>
          <w:b/>
          <w:bCs/>
          <w:sz w:val="26"/>
          <w:szCs w:val="26"/>
          <w:lang w:val="bg-BG"/>
        </w:rPr>
        <w:t xml:space="preserve"> </w:t>
      </w:r>
      <w:r w:rsidRPr="00CB77A7">
        <w:rPr>
          <w:b/>
          <w:bCs/>
          <w:sz w:val="26"/>
          <w:szCs w:val="26"/>
        </w:rPr>
        <w:t>GATE</w:t>
      </w:r>
      <w:r w:rsidR="00287CB7" w:rsidRPr="00CB77A7">
        <w:rPr>
          <w:b/>
          <w:bCs/>
          <w:sz w:val="26"/>
          <w:szCs w:val="26"/>
          <w:lang w:val="bg-BG"/>
        </w:rPr>
        <w:t xml:space="preserve"> </w:t>
      </w:r>
      <w:r w:rsidR="00CB77A7" w:rsidRPr="00CB77A7">
        <w:rPr>
          <w:b/>
          <w:bCs/>
          <w:sz w:val="26"/>
          <w:szCs w:val="26"/>
          <w:lang w:val="bg-BG"/>
        </w:rPr>
        <w:t>представи международния форум „Големи данни и изкуствен интелект“ 2021</w:t>
      </w:r>
    </w:p>
    <w:p w14:paraId="5B44828B" w14:textId="5F6D1AD5" w:rsidR="00CB77A7" w:rsidRPr="00CB77A7" w:rsidRDefault="00CB77A7" w:rsidP="00CB77A7">
      <w:pPr>
        <w:jc w:val="center"/>
        <w:rPr>
          <w:i/>
          <w:iCs/>
          <w:lang w:val="bg-BG"/>
        </w:rPr>
      </w:pPr>
      <w:r w:rsidRPr="00CB77A7">
        <w:rPr>
          <w:i/>
          <w:iCs/>
          <w:lang w:val="bg-BG"/>
        </w:rPr>
        <w:t xml:space="preserve">По време на събитието бяха дискутирани теми </w:t>
      </w:r>
      <w:r w:rsidR="00B01933">
        <w:rPr>
          <w:i/>
          <w:iCs/>
          <w:lang w:val="bg-BG"/>
        </w:rPr>
        <w:t>като</w:t>
      </w:r>
      <w:r w:rsidR="00B01933" w:rsidRPr="00CB77A7">
        <w:rPr>
          <w:i/>
          <w:iCs/>
          <w:lang w:val="bg-BG"/>
        </w:rPr>
        <w:t xml:space="preserve"> </w:t>
      </w:r>
      <w:r w:rsidRPr="00CB77A7">
        <w:rPr>
          <w:i/>
          <w:iCs/>
          <w:lang w:val="bg-BG"/>
        </w:rPr>
        <w:t>гр</w:t>
      </w:r>
      <w:r w:rsidR="00B01933">
        <w:rPr>
          <w:i/>
          <w:iCs/>
          <w:lang w:val="bg-BG"/>
        </w:rPr>
        <w:t>а</w:t>
      </w:r>
      <w:r w:rsidRPr="00CB77A7">
        <w:rPr>
          <w:i/>
          <w:iCs/>
          <w:lang w:val="bg-BG"/>
        </w:rPr>
        <w:t>довете на бъдещето, дезинформацията, дигиталното здравеопазване и други</w:t>
      </w:r>
      <w:r>
        <w:rPr>
          <w:i/>
          <w:iCs/>
          <w:lang w:val="bg-BG"/>
        </w:rPr>
        <w:t xml:space="preserve"> </w:t>
      </w:r>
    </w:p>
    <w:p w14:paraId="0AC379B3" w14:textId="0820737D" w:rsidR="00AA2640" w:rsidRDefault="00AA2640" w:rsidP="001C216A">
      <w:pPr>
        <w:jc w:val="both"/>
        <w:rPr>
          <w:lang w:val="bg-BG"/>
        </w:rPr>
      </w:pPr>
    </w:p>
    <w:p w14:paraId="378702A8" w14:textId="4ADAB468" w:rsidR="006E219D" w:rsidRDefault="00AA2640" w:rsidP="00AA2640">
      <w:pPr>
        <w:jc w:val="both"/>
        <w:rPr>
          <w:lang w:val="bg-BG"/>
        </w:rPr>
      </w:pPr>
      <w:r w:rsidRPr="00AA2640">
        <w:rPr>
          <w:b/>
          <w:bCs/>
          <w:lang w:val="bg-BG"/>
        </w:rPr>
        <w:t>13.12.2021, София</w:t>
      </w:r>
      <w:r>
        <w:rPr>
          <w:lang w:val="bg-BG"/>
        </w:rPr>
        <w:t xml:space="preserve"> </w:t>
      </w:r>
      <w:r w:rsidR="006E219D">
        <w:rPr>
          <w:lang w:val="bg-BG"/>
        </w:rPr>
        <w:t>–</w:t>
      </w:r>
      <w:r>
        <w:rPr>
          <w:lang w:val="bg-BG"/>
        </w:rPr>
        <w:t xml:space="preserve"> </w:t>
      </w:r>
      <w:r w:rsidR="00247FD7">
        <w:rPr>
          <w:lang w:val="bg-BG"/>
        </w:rPr>
        <w:t xml:space="preserve">Институт </w:t>
      </w:r>
      <w:r w:rsidR="00247FD7">
        <w:rPr>
          <w:lang w:val="en-GB"/>
        </w:rPr>
        <w:t xml:space="preserve">GATE </w:t>
      </w:r>
      <w:r w:rsidR="00247FD7">
        <w:rPr>
          <w:lang w:val="bg-BG"/>
        </w:rPr>
        <w:t xml:space="preserve">бе домакин на втория международен годишен форум за големи данни и изкуствен интелект – </w:t>
      </w:r>
      <w:r w:rsidR="00247FD7">
        <w:rPr>
          <w:lang w:val="en-GB"/>
        </w:rPr>
        <w:t>Big Data and AI Forum 2021</w:t>
      </w:r>
      <w:r w:rsidR="00247FD7">
        <w:rPr>
          <w:lang w:val="bg-BG"/>
        </w:rPr>
        <w:t xml:space="preserve">, който се проведе на 8 и 9 декември в София. Над </w:t>
      </w:r>
      <w:r w:rsidR="00247FD7" w:rsidRPr="001C7313">
        <w:rPr>
          <w:b/>
          <w:bCs/>
          <w:lang w:val="bg-BG"/>
        </w:rPr>
        <w:t>30 експерт</w:t>
      </w:r>
      <w:r w:rsidR="00296B90">
        <w:rPr>
          <w:b/>
          <w:bCs/>
          <w:lang w:val="bg-BG"/>
        </w:rPr>
        <w:t>и</w:t>
      </w:r>
      <w:r w:rsidR="00247FD7">
        <w:rPr>
          <w:lang w:val="bg-BG"/>
        </w:rPr>
        <w:t xml:space="preserve"> от </w:t>
      </w:r>
      <w:r w:rsidR="00A67C99">
        <w:rPr>
          <w:b/>
          <w:bCs/>
          <w:lang w:val="bg-BG"/>
        </w:rPr>
        <w:t>11</w:t>
      </w:r>
      <w:r w:rsidR="00A67C99" w:rsidRPr="001C7313">
        <w:rPr>
          <w:b/>
          <w:bCs/>
          <w:lang w:val="bg-BG"/>
        </w:rPr>
        <w:t xml:space="preserve"> </w:t>
      </w:r>
      <w:r w:rsidR="00247FD7" w:rsidRPr="001C7313">
        <w:rPr>
          <w:b/>
          <w:bCs/>
          <w:lang w:val="bg-BG"/>
        </w:rPr>
        <w:t>държави</w:t>
      </w:r>
      <w:r w:rsidR="00247FD7">
        <w:rPr>
          <w:lang w:val="bg-BG"/>
        </w:rPr>
        <w:t xml:space="preserve"> се включиха онлайн </w:t>
      </w:r>
      <w:r w:rsidR="00287CB7">
        <w:rPr>
          <w:lang w:val="bg-BG"/>
        </w:rPr>
        <w:t xml:space="preserve">в </w:t>
      </w:r>
      <w:r w:rsidR="00287CB7" w:rsidRPr="001C7313">
        <w:rPr>
          <w:b/>
          <w:bCs/>
          <w:lang w:val="bg-BG"/>
        </w:rPr>
        <w:t xml:space="preserve">5-те </w:t>
      </w:r>
      <w:r w:rsidR="00247FD7" w:rsidRPr="001C7313">
        <w:rPr>
          <w:b/>
          <w:bCs/>
          <w:lang w:val="bg-BG"/>
        </w:rPr>
        <w:t>панел</w:t>
      </w:r>
      <w:r w:rsidR="00287CB7" w:rsidRPr="001C7313">
        <w:rPr>
          <w:b/>
          <w:bCs/>
          <w:lang w:val="bg-BG"/>
        </w:rPr>
        <w:t>а</w:t>
      </w:r>
      <w:r w:rsidR="00247FD7">
        <w:rPr>
          <w:lang w:val="bg-BG"/>
        </w:rPr>
        <w:t xml:space="preserve">, </w:t>
      </w:r>
      <w:r w:rsidR="00287CB7">
        <w:rPr>
          <w:lang w:val="bg-BG"/>
        </w:rPr>
        <w:t xml:space="preserve">за да дискутират едни от най-големите теми в </w:t>
      </w:r>
      <w:r w:rsidR="001960B0">
        <w:rPr>
          <w:lang w:val="bg-BG"/>
        </w:rPr>
        <w:t>науката и иновациите</w:t>
      </w:r>
      <w:r w:rsidR="00287CB7">
        <w:rPr>
          <w:lang w:val="bg-BG"/>
        </w:rPr>
        <w:t xml:space="preserve">, като </w:t>
      </w:r>
      <w:r w:rsidR="005F4DB0">
        <w:rPr>
          <w:lang w:val="bg-BG"/>
        </w:rPr>
        <w:t>„Цифрови двойници на града (Градове на бъдещето)“, „Дигитално здравеопазване</w:t>
      </w:r>
      <w:r w:rsidR="001C7313">
        <w:rPr>
          <w:lang w:val="bg-BG"/>
        </w:rPr>
        <w:t>“, „Пространства за данни (</w:t>
      </w:r>
      <w:r w:rsidR="001C7313">
        <w:rPr>
          <w:lang w:val="en-GB"/>
        </w:rPr>
        <w:t>Data spaces)”</w:t>
      </w:r>
      <w:r w:rsidR="001C7313">
        <w:rPr>
          <w:lang w:val="bg-BG"/>
        </w:rPr>
        <w:t xml:space="preserve">, „Етичен изкуствен интелект“ и „Дезинформация“. </w:t>
      </w:r>
    </w:p>
    <w:p w14:paraId="799D2E88" w14:textId="26900150" w:rsidR="00D6074A" w:rsidRDefault="001C7313" w:rsidP="00AA2640">
      <w:pPr>
        <w:jc w:val="both"/>
        <w:rPr>
          <w:lang w:val="bg-BG"/>
        </w:rPr>
      </w:pPr>
      <w:r>
        <w:rPr>
          <w:lang w:val="bg-BG"/>
        </w:rPr>
        <w:t xml:space="preserve">Събитието откри </w:t>
      </w:r>
      <w:r w:rsidRPr="00AA2640">
        <w:rPr>
          <w:lang w:val="bg-BG"/>
        </w:rPr>
        <w:t xml:space="preserve">Анна Панагопулу, директор „Европейско научноизследователско пространство и иновации“ </w:t>
      </w:r>
      <w:r w:rsidR="00E725CA">
        <w:rPr>
          <w:lang w:val="bg-BG"/>
        </w:rPr>
        <w:t>към</w:t>
      </w:r>
      <w:r w:rsidRPr="00AA2640">
        <w:rPr>
          <w:lang w:val="bg-BG"/>
        </w:rPr>
        <w:t xml:space="preserve"> Е</w:t>
      </w:r>
      <w:r w:rsidR="0093363E">
        <w:rPr>
          <w:lang w:val="bg-BG"/>
        </w:rPr>
        <w:t>К</w:t>
      </w:r>
      <w:r w:rsidR="00D6074A">
        <w:rPr>
          <w:lang w:val="bg-BG"/>
        </w:rPr>
        <w:t xml:space="preserve">, която сподели, че </w:t>
      </w:r>
      <w:r w:rsidR="00D6074A" w:rsidRPr="00AA2640">
        <w:rPr>
          <w:lang w:val="bg-BG"/>
        </w:rPr>
        <w:t>„Европейската комисия е горда да признае силния напредък на проекта GATE в България. Ние гледаме на него като на истински носител на промяната“</w:t>
      </w:r>
      <w:r w:rsidR="00D6074A">
        <w:rPr>
          <w:lang w:val="bg-BG"/>
        </w:rPr>
        <w:t xml:space="preserve">. </w:t>
      </w:r>
      <w:r w:rsidR="00D6074A" w:rsidRPr="00AA2640">
        <w:rPr>
          <w:lang w:val="bg-BG"/>
        </w:rPr>
        <w:t>Министърът на образованието и науката, акад. Николай Денков, изрази радостта си, че присъства отново на събитие на GATE. „Винаги съм бил впечатлен от уменията и способностите на проф. Илиева и нейния екип да сбъдват мечти. Започнаха с нещо, което беше много илюзорно в началото и го превърнаха в нещо, което има не само ясна идея и съдържание, но и буквално приема форма – формата на сградата ви, формата на вашите основни приоритети, които ще определяте в дискусиите днес и утре.</w:t>
      </w:r>
      <w:r w:rsidR="00B01933" w:rsidRPr="00B01933">
        <w:rPr>
          <w:lang w:val="bg-BG"/>
        </w:rPr>
        <w:t xml:space="preserve"> </w:t>
      </w:r>
      <w:r w:rsidR="00B01933">
        <w:rPr>
          <w:lang w:val="bg-BG"/>
        </w:rPr>
        <w:t>“</w:t>
      </w:r>
      <w:r w:rsidR="00D6074A">
        <w:rPr>
          <w:lang w:val="bg-BG"/>
        </w:rPr>
        <w:t xml:space="preserve"> </w:t>
      </w:r>
      <w:r w:rsidRPr="00AA2640">
        <w:rPr>
          <w:lang w:val="bg-BG"/>
        </w:rPr>
        <w:t>Приветствие до форума бе получено от проф. Анастас Герджиков, ректор на СУ „Св. Климент Охридски“</w:t>
      </w:r>
      <w:r w:rsidR="00D6074A">
        <w:rPr>
          <w:lang w:val="bg-BG"/>
        </w:rPr>
        <w:t xml:space="preserve">, който </w:t>
      </w:r>
      <w:r w:rsidR="00D6074A" w:rsidRPr="00D6074A">
        <w:rPr>
          <w:lang w:val="bg-BG"/>
        </w:rPr>
        <w:t xml:space="preserve">отбеляза, че </w:t>
      </w:r>
      <w:r w:rsidR="00D6074A">
        <w:rPr>
          <w:lang w:val="bg-BG"/>
        </w:rPr>
        <w:t>„</w:t>
      </w:r>
      <w:r w:rsidR="00D6074A" w:rsidRPr="00D6074A">
        <w:rPr>
          <w:lang w:val="bg-BG"/>
        </w:rPr>
        <w:t>GATE е нов институт, но за двете години на своето съществуване е успял значително да засили своя изследователски потенциал чрез привличане на висококачествени учени и млади изследователи не само от България, но и от други страни</w:t>
      </w:r>
      <w:r w:rsidR="00E725CA">
        <w:rPr>
          <w:lang w:val="bg-BG"/>
        </w:rPr>
        <w:t>.“</w:t>
      </w:r>
    </w:p>
    <w:p w14:paraId="47CC6573" w14:textId="04F6356B" w:rsidR="00DB4910" w:rsidRDefault="00DB4910" w:rsidP="00DB4910">
      <w:pPr>
        <w:jc w:val="both"/>
        <w:rPr>
          <w:lang w:val="en-GB"/>
        </w:rPr>
      </w:pPr>
      <w:r>
        <w:rPr>
          <w:lang w:val="bg-BG"/>
        </w:rPr>
        <w:t xml:space="preserve">Тазгодишните теми във форума сложиха фокус върху много от наболелите проблеми и предизвикателства, които срещаме не само в световен мащаб, но и на локално ниво. От разпространението на </w:t>
      </w:r>
      <w:r w:rsidRPr="006146E0">
        <w:rPr>
          <w:b/>
          <w:bCs/>
          <w:lang w:val="bg-BG"/>
        </w:rPr>
        <w:t>фалшиви новини и дезинформация в социалните медии</w:t>
      </w:r>
      <w:r>
        <w:rPr>
          <w:lang w:val="bg-BG"/>
        </w:rPr>
        <w:t xml:space="preserve">, покрай пандемията от </w:t>
      </w:r>
      <w:r>
        <w:rPr>
          <w:lang w:val="en-GB"/>
        </w:rPr>
        <w:t xml:space="preserve">Covid-19, </w:t>
      </w:r>
      <w:r>
        <w:rPr>
          <w:lang w:val="bg-BG"/>
        </w:rPr>
        <w:t xml:space="preserve">до това как </w:t>
      </w:r>
      <w:r w:rsidRPr="00282ABC">
        <w:rPr>
          <w:lang w:val="bg-BG"/>
        </w:rPr>
        <w:t xml:space="preserve">големите данни и изкуственият интелект подпомагат разработването на аналитични модели при изследване на </w:t>
      </w:r>
      <w:r w:rsidRPr="006146E0">
        <w:rPr>
          <w:b/>
          <w:bCs/>
          <w:lang w:val="bg-BG"/>
        </w:rPr>
        <w:t>болестта на Алцхаймер</w:t>
      </w:r>
      <w:r>
        <w:rPr>
          <w:lang w:val="bg-BG"/>
        </w:rPr>
        <w:t xml:space="preserve">. Един от панелите, посветен на градовете от бъдещето, представи </w:t>
      </w:r>
      <w:r w:rsidR="00D3017A">
        <w:rPr>
          <w:lang w:val="bg-BG"/>
        </w:rPr>
        <w:t>„</w:t>
      </w:r>
      <w:r w:rsidR="00C2620E">
        <w:rPr>
          <w:lang w:val="bg-BG"/>
        </w:rPr>
        <w:t>Цифровият двойник на града</w:t>
      </w:r>
      <w:r w:rsidR="00D3017A">
        <w:rPr>
          <w:lang w:val="bg-BG"/>
        </w:rPr>
        <w:t>“</w:t>
      </w:r>
      <w:r>
        <w:rPr>
          <w:lang w:val="bg-BG"/>
        </w:rPr>
        <w:t xml:space="preserve">, </w:t>
      </w:r>
      <w:r w:rsidR="00C2620E">
        <w:rPr>
          <w:lang w:val="bg-BG"/>
        </w:rPr>
        <w:t xml:space="preserve">в рамките на </w:t>
      </w:r>
      <w:r>
        <w:rPr>
          <w:lang w:val="bg-BG"/>
        </w:rPr>
        <w:t>ко</w:t>
      </w:r>
      <w:r w:rsidR="00A33A79">
        <w:rPr>
          <w:lang w:val="bg-BG"/>
        </w:rPr>
        <w:t>й</w:t>
      </w:r>
      <w:r>
        <w:rPr>
          <w:lang w:val="bg-BG"/>
        </w:rPr>
        <w:t>то могат да се събират и обработват данни, така че</w:t>
      </w:r>
      <w:r>
        <w:rPr>
          <w:lang w:val="en-GB"/>
        </w:rPr>
        <w:t xml:space="preserve"> </w:t>
      </w:r>
      <w:r>
        <w:rPr>
          <w:lang w:val="bg-BG"/>
        </w:rPr>
        <w:t>институциите да взимат по</w:t>
      </w:r>
      <w:r w:rsidR="000F7AAE">
        <w:rPr>
          <w:lang w:val="bg-BG"/>
        </w:rPr>
        <w:t>лезни</w:t>
      </w:r>
      <w:r>
        <w:rPr>
          <w:lang w:val="bg-BG"/>
        </w:rPr>
        <w:t xml:space="preserve"> решения за </w:t>
      </w:r>
      <w:r w:rsidRPr="003B7E36">
        <w:rPr>
          <w:b/>
          <w:bCs/>
          <w:lang w:val="bg-BG"/>
        </w:rPr>
        <w:t>град с по-чист въздух, по-добра пътна инфраструктура, дори и при строежа на детски градини</w:t>
      </w:r>
      <w:r>
        <w:rPr>
          <w:lang w:val="bg-BG"/>
        </w:rPr>
        <w:t xml:space="preserve">. Такъв </w:t>
      </w:r>
      <w:hyperlink r:id="rId7" w:history="1">
        <w:r w:rsidRPr="006E2F83">
          <w:rPr>
            <w:rStyle w:val="Hyperlink"/>
            <w:lang w:val="bg-BG"/>
          </w:rPr>
          <w:t>пилотен проект за България</w:t>
        </w:r>
      </w:hyperlink>
      <w:r>
        <w:rPr>
          <w:lang w:val="bg-BG"/>
        </w:rPr>
        <w:t xml:space="preserve"> се изпълнява в момента от изследователите от </w:t>
      </w:r>
      <w:r>
        <w:rPr>
          <w:lang w:val="en-GB"/>
        </w:rPr>
        <w:t xml:space="preserve">GATE </w:t>
      </w:r>
      <w:r>
        <w:rPr>
          <w:lang w:val="bg-BG"/>
        </w:rPr>
        <w:t>в район Лозенец, съвместно със Столична община</w:t>
      </w:r>
      <w:r>
        <w:rPr>
          <w:lang w:val="en-GB"/>
        </w:rPr>
        <w:t xml:space="preserve">. </w:t>
      </w:r>
    </w:p>
    <w:p w14:paraId="2522EC35" w14:textId="0E8F9DD0" w:rsidR="00DB4910" w:rsidRPr="00DB4910" w:rsidRDefault="00DB4910" w:rsidP="00AA2640">
      <w:pPr>
        <w:jc w:val="both"/>
        <w:rPr>
          <w:b/>
          <w:bCs/>
          <w:i/>
          <w:iCs/>
          <w:lang w:val="bg-BG"/>
        </w:rPr>
      </w:pPr>
      <w:r w:rsidRPr="00EF17BD">
        <w:rPr>
          <w:b/>
          <w:bCs/>
          <w:i/>
          <w:iCs/>
          <w:lang w:val="bg-BG"/>
        </w:rPr>
        <w:t>(Подробности за панелите можете да откриете в допълнителните материали)</w:t>
      </w:r>
    </w:p>
    <w:p w14:paraId="178F849E" w14:textId="77777777" w:rsidR="00DB4910" w:rsidRDefault="00DB4910" w:rsidP="00AA2640">
      <w:pPr>
        <w:jc w:val="both"/>
        <w:rPr>
          <w:lang w:val="bg-BG"/>
        </w:rPr>
      </w:pPr>
    </w:p>
    <w:p w14:paraId="4CA2B43D" w14:textId="77777777" w:rsidR="00DB4910" w:rsidRDefault="00DB4910" w:rsidP="00AA2640">
      <w:pPr>
        <w:jc w:val="both"/>
        <w:rPr>
          <w:lang w:val="bg-BG"/>
        </w:rPr>
      </w:pPr>
    </w:p>
    <w:p w14:paraId="2BAEC3E9" w14:textId="77777777" w:rsidR="00DB4910" w:rsidRDefault="00DB4910" w:rsidP="00AA2640">
      <w:pPr>
        <w:jc w:val="both"/>
        <w:rPr>
          <w:lang w:val="bg-BG"/>
        </w:rPr>
      </w:pPr>
    </w:p>
    <w:p w14:paraId="01D23CBE" w14:textId="2B4439F1" w:rsidR="00AD4C4B" w:rsidRDefault="0093363E" w:rsidP="00170334">
      <w:pPr>
        <w:jc w:val="both"/>
        <w:rPr>
          <w:lang w:val="bg-BG"/>
        </w:rPr>
      </w:pPr>
      <w:r>
        <w:rPr>
          <w:lang w:val="bg-BG"/>
        </w:rPr>
        <w:t xml:space="preserve">Проф. Силвия Илиева, директор на </w:t>
      </w:r>
      <w:r>
        <w:rPr>
          <w:lang w:val="en-GB"/>
        </w:rPr>
        <w:t>GATE</w:t>
      </w:r>
      <w:r>
        <w:rPr>
          <w:lang w:val="bg-BG"/>
        </w:rPr>
        <w:t xml:space="preserve">, представи ключовите моменти от работата на института за </w:t>
      </w:r>
      <w:r w:rsidR="00B41114">
        <w:rPr>
          <w:lang w:val="bg-BG"/>
        </w:rPr>
        <w:t>изминалата година</w:t>
      </w:r>
      <w:r>
        <w:rPr>
          <w:lang w:val="bg-BG"/>
        </w:rPr>
        <w:t xml:space="preserve">, като </w:t>
      </w:r>
      <w:r w:rsidR="00015A62">
        <w:rPr>
          <w:lang w:val="bg-BG"/>
        </w:rPr>
        <w:t>ед</w:t>
      </w:r>
      <w:r w:rsidR="00B01933">
        <w:rPr>
          <w:lang w:val="bg-BG"/>
        </w:rPr>
        <w:t>но</w:t>
      </w:r>
      <w:r w:rsidR="00015A62">
        <w:rPr>
          <w:lang w:val="bg-BG"/>
        </w:rPr>
        <w:t xml:space="preserve"> от</w:t>
      </w:r>
      <w:r w:rsidR="00724957">
        <w:rPr>
          <w:lang w:val="bg-BG"/>
        </w:rPr>
        <w:t xml:space="preserve"> големите</w:t>
      </w:r>
      <w:r w:rsidR="00015A62">
        <w:rPr>
          <w:lang w:val="bg-BG"/>
        </w:rPr>
        <w:t xml:space="preserve"> </w:t>
      </w:r>
      <w:r w:rsidR="00724957">
        <w:rPr>
          <w:lang w:val="bg-BG"/>
        </w:rPr>
        <w:t>п</w:t>
      </w:r>
      <w:r w:rsidR="00015A62">
        <w:rPr>
          <w:lang w:val="bg-BG"/>
        </w:rPr>
        <w:t xml:space="preserve">остижения е </w:t>
      </w:r>
      <w:r w:rsidR="008432B4">
        <w:rPr>
          <w:lang w:val="bg-BG"/>
        </w:rPr>
        <w:t xml:space="preserve">определянето </w:t>
      </w:r>
      <w:r w:rsidR="00224562">
        <w:rPr>
          <w:lang w:val="bg-BG"/>
        </w:rPr>
        <w:t xml:space="preserve">на </w:t>
      </w:r>
      <w:r w:rsidR="00224562">
        <w:t xml:space="preserve">GATE </w:t>
      </w:r>
      <w:r w:rsidR="00224562">
        <w:rPr>
          <w:b/>
          <w:bCs/>
          <w:lang w:val="bg-BG"/>
        </w:rPr>
        <w:t xml:space="preserve">за </w:t>
      </w:r>
      <w:r w:rsidR="00015A62" w:rsidRPr="00E725CA">
        <w:rPr>
          <w:b/>
          <w:bCs/>
          <w:lang w:val="bg-BG"/>
        </w:rPr>
        <w:t>национален хъб на International Data Spaces Association (IDSA)</w:t>
      </w:r>
      <w:r w:rsidR="00B41114">
        <w:rPr>
          <w:lang w:val="bg-BG"/>
        </w:rPr>
        <w:t>.</w:t>
      </w:r>
      <w:r w:rsidR="00015A62">
        <w:rPr>
          <w:lang w:val="bg-BG"/>
        </w:rPr>
        <w:t xml:space="preserve"> </w:t>
      </w:r>
      <w:r w:rsidR="00F749CA">
        <w:rPr>
          <w:lang w:val="bg-BG"/>
        </w:rPr>
        <w:t xml:space="preserve">Като </w:t>
      </w:r>
      <w:r w:rsidR="00170334">
        <w:rPr>
          <w:lang w:val="bg-BG"/>
        </w:rPr>
        <w:t>хъб</w:t>
      </w:r>
      <w:r w:rsidR="00CA4D8B">
        <w:rPr>
          <w:lang w:val="bg-BG"/>
        </w:rPr>
        <w:t>,</w:t>
      </w:r>
      <w:r w:rsidR="00F749CA">
        <w:rPr>
          <w:lang w:val="bg-BG"/>
        </w:rPr>
        <w:t xml:space="preserve"> </w:t>
      </w:r>
      <w:r w:rsidR="00F749CA">
        <w:t xml:space="preserve">GATE </w:t>
      </w:r>
      <w:r w:rsidR="00F749CA" w:rsidRPr="008432B4">
        <w:rPr>
          <w:lang w:val="bg-BG"/>
        </w:rPr>
        <w:t>обединява усилия</w:t>
      </w:r>
      <w:r w:rsidR="00F749CA">
        <w:rPr>
          <w:lang w:val="bg-BG"/>
        </w:rPr>
        <w:t xml:space="preserve">та в </w:t>
      </w:r>
      <w:r w:rsidR="00E00919">
        <w:rPr>
          <w:lang w:val="bg-BG"/>
        </w:rPr>
        <w:t>България</w:t>
      </w:r>
      <w:r w:rsidR="00F749CA" w:rsidRPr="008432B4">
        <w:rPr>
          <w:lang w:val="bg-BG"/>
        </w:rPr>
        <w:t xml:space="preserve"> в посока </w:t>
      </w:r>
      <w:r w:rsidR="00F749CA">
        <w:rPr>
          <w:lang w:val="bg-BG"/>
        </w:rPr>
        <w:t>изграждане на национални пространства за данни в различни</w:t>
      </w:r>
      <w:r w:rsidR="00E00919">
        <w:rPr>
          <w:lang w:val="bg-BG"/>
        </w:rPr>
        <w:t xml:space="preserve"> обществено значими сектори </w:t>
      </w:r>
      <w:r w:rsidR="00170334">
        <w:rPr>
          <w:lang w:val="bg-BG"/>
        </w:rPr>
        <w:t xml:space="preserve">и тяхното интегриране в </w:t>
      </w:r>
      <w:r w:rsidR="00AD4C4B">
        <w:rPr>
          <w:lang w:val="bg-BG"/>
        </w:rPr>
        <w:t xml:space="preserve">новосъздаващите се </w:t>
      </w:r>
      <w:r w:rsidR="00170334">
        <w:rPr>
          <w:lang w:val="bg-BG"/>
        </w:rPr>
        <w:t xml:space="preserve">европейски такива. </w:t>
      </w:r>
      <w:r w:rsidR="00C0674F">
        <w:rPr>
          <w:lang w:val="bg-BG"/>
        </w:rPr>
        <w:t xml:space="preserve">В тези пространства </w:t>
      </w:r>
      <w:r w:rsidR="00170334" w:rsidRPr="008432B4">
        <w:rPr>
          <w:lang w:val="bg-BG"/>
        </w:rPr>
        <w:t xml:space="preserve">данните от публични </w:t>
      </w:r>
      <w:r w:rsidR="00C0674F">
        <w:rPr>
          <w:lang w:val="bg-BG"/>
        </w:rPr>
        <w:t>и научни организации</w:t>
      </w:r>
      <w:r w:rsidR="00170334" w:rsidRPr="008432B4">
        <w:rPr>
          <w:lang w:val="bg-BG"/>
        </w:rPr>
        <w:t xml:space="preserve">, </w:t>
      </w:r>
      <w:r w:rsidR="00C0674F">
        <w:rPr>
          <w:lang w:val="bg-BG"/>
        </w:rPr>
        <w:t>бизнес</w:t>
      </w:r>
      <w:r w:rsidR="00170334" w:rsidRPr="008432B4">
        <w:rPr>
          <w:lang w:val="bg-BG"/>
        </w:rPr>
        <w:t xml:space="preserve"> субекти и граждани </w:t>
      </w:r>
      <w:r w:rsidR="00AD4C4B">
        <w:rPr>
          <w:lang w:val="bg-BG"/>
        </w:rPr>
        <w:t xml:space="preserve">ще </w:t>
      </w:r>
      <w:r w:rsidR="00170334" w:rsidRPr="008432B4">
        <w:rPr>
          <w:lang w:val="bg-BG"/>
        </w:rPr>
        <w:t>могат да се използват равноп</w:t>
      </w:r>
      <w:r w:rsidR="00AD4C4B">
        <w:rPr>
          <w:lang w:val="bg-BG"/>
        </w:rPr>
        <w:t>равно</w:t>
      </w:r>
      <w:r w:rsidR="00170334" w:rsidRPr="008432B4">
        <w:rPr>
          <w:lang w:val="bg-BG"/>
        </w:rPr>
        <w:t xml:space="preserve">, безопасно и справедливо </w:t>
      </w:r>
      <w:r w:rsidR="00AD4C4B">
        <w:rPr>
          <w:lang w:val="bg-BG"/>
        </w:rPr>
        <w:t xml:space="preserve">от всички участници в обкръжаващата екосистема, което ще </w:t>
      </w:r>
      <w:r w:rsidR="00170334" w:rsidRPr="008432B4">
        <w:rPr>
          <w:lang w:val="bg-BG"/>
        </w:rPr>
        <w:t>насърч</w:t>
      </w:r>
      <w:r w:rsidR="00AD4C4B">
        <w:rPr>
          <w:lang w:val="bg-BG"/>
        </w:rPr>
        <w:t xml:space="preserve">и </w:t>
      </w:r>
      <w:r w:rsidR="00E00919">
        <w:rPr>
          <w:lang w:val="bg-BG"/>
        </w:rPr>
        <w:t xml:space="preserve">научните изследвания и </w:t>
      </w:r>
      <w:r w:rsidR="00170334" w:rsidRPr="008432B4">
        <w:rPr>
          <w:lang w:val="bg-BG"/>
        </w:rPr>
        <w:t xml:space="preserve">иновациите, </w:t>
      </w:r>
      <w:r w:rsidR="00E00919">
        <w:rPr>
          <w:lang w:val="bg-BG"/>
        </w:rPr>
        <w:t xml:space="preserve">както и </w:t>
      </w:r>
      <w:r w:rsidR="00AD2314">
        <w:rPr>
          <w:lang w:val="bg-BG"/>
        </w:rPr>
        <w:t xml:space="preserve">ще повиши </w:t>
      </w:r>
      <w:r w:rsidR="00E00919">
        <w:rPr>
          <w:lang w:val="bg-BG"/>
        </w:rPr>
        <w:t xml:space="preserve">икономическия </w:t>
      </w:r>
      <w:r w:rsidR="00170334" w:rsidRPr="008432B4">
        <w:rPr>
          <w:lang w:val="bg-BG"/>
        </w:rPr>
        <w:t>растеж и конкурентоспособност</w:t>
      </w:r>
      <w:r w:rsidR="00032009">
        <w:rPr>
          <w:lang w:val="bg-BG"/>
        </w:rPr>
        <w:t>.</w:t>
      </w:r>
    </w:p>
    <w:p w14:paraId="2654907B" w14:textId="799B1E25" w:rsidR="003B7E36" w:rsidRDefault="00B41114" w:rsidP="00AA2640">
      <w:pPr>
        <w:jc w:val="both"/>
        <w:rPr>
          <w:lang w:val="bg-BG"/>
        </w:rPr>
      </w:pPr>
      <w:r>
        <w:rPr>
          <w:lang w:val="bg-BG"/>
        </w:rPr>
        <w:t xml:space="preserve">През 2021 година, </w:t>
      </w:r>
      <w:r>
        <w:rPr>
          <w:lang w:val="en-GB"/>
        </w:rPr>
        <w:t xml:space="preserve">GATE </w:t>
      </w:r>
      <w:r>
        <w:rPr>
          <w:lang w:val="bg-BG"/>
        </w:rPr>
        <w:t xml:space="preserve">направи първа копка на </w:t>
      </w:r>
      <w:r w:rsidR="00E725CA">
        <w:rPr>
          <w:lang w:val="bg-BG"/>
        </w:rPr>
        <w:t xml:space="preserve">своята </w:t>
      </w:r>
      <w:hyperlink r:id="rId8" w:history="1">
        <w:r w:rsidR="00E725CA" w:rsidRPr="003B7E36">
          <w:rPr>
            <w:rStyle w:val="Hyperlink"/>
            <w:b/>
            <w:bCs/>
            <w:lang w:val="bg-BG"/>
          </w:rPr>
          <w:t>високотехнологична сграда</w:t>
        </w:r>
      </w:hyperlink>
      <w:r w:rsidR="00E725CA">
        <w:rPr>
          <w:lang w:val="bg-BG"/>
        </w:rPr>
        <w:t xml:space="preserve">, която </w:t>
      </w:r>
      <w:r w:rsidR="00095DE5">
        <w:rPr>
          <w:lang w:val="bg-BG"/>
        </w:rPr>
        <w:t xml:space="preserve">ще </w:t>
      </w:r>
      <w:r w:rsidR="005F0AA8" w:rsidRPr="003B7E36">
        <w:rPr>
          <w:lang w:val="bg-BG"/>
        </w:rPr>
        <w:t xml:space="preserve">се помещава на над </w:t>
      </w:r>
      <w:r w:rsidR="005F0AA8">
        <w:rPr>
          <w:lang w:val="bg-BG"/>
        </w:rPr>
        <w:t>250</w:t>
      </w:r>
      <w:r w:rsidR="005F0AA8" w:rsidRPr="003B7E36">
        <w:rPr>
          <w:lang w:val="bg-BG"/>
        </w:rPr>
        <w:t>0 кв. м. площ</w:t>
      </w:r>
      <w:r w:rsidR="005F0AA8">
        <w:rPr>
          <w:lang w:val="bg-BG"/>
        </w:rPr>
        <w:t xml:space="preserve">. Тя ще </w:t>
      </w:r>
      <w:r w:rsidR="00095DE5">
        <w:rPr>
          <w:lang w:val="bg-BG"/>
        </w:rPr>
        <w:t xml:space="preserve">предостави модерна научноизследователска инфраструктура </w:t>
      </w:r>
      <w:r w:rsidR="003B7E36" w:rsidRPr="003B7E36">
        <w:rPr>
          <w:lang w:val="bg-BG"/>
        </w:rPr>
        <w:t>за изследователите на институт</w:t>
      </w:r>
      <w:r w:rsidR="003B7E36">
        <w:rPr>
          <w:lang w:val="bg-BG"/>
        </w:rPr>
        <w:t>а</w:t>
      </w:r>
      <w:r w:rsidR="003B7E36" w:rsidRPr="003B7E36">
        <w:rPr>
          <w:lang w:val="bg-BG"/>
        </w:rPr>
        <w:t>,</w:t>
      </w:r>
      <w:r w:rsidR="003B7E36">
        <w:rPr>
          <w:lang w:val="bg-BG"/>
        </w:rPr>
        <w:t xml:space="preserve"> </w:t>
      </w:r>
      <w:r w:rsidR="00486E0B">
        <w:rPr>
          <w:lang w:val="bg-BG"/>
        </w:rPr>
        <w:t>а също и лаборатории</w:t>
      </w:r>
      <w:r w:rsidR="007E3A58">
        <w:rPr>
          <w:lang w:val="bg-BG"/>
        </w:rPr>
        <w:t>,</w:t>
      </w:r>
      <w:r w:rsidR="00486E0B">
        <w:rPr>
          <w:lang w:val="bg-BG"/>
        </w:rPr>
        <w:t xml:space="preserve"> </w:t>
      </w:r>
      <w:r w:rsidR="003B7E36" w:rsidRPr="003B7E36">
        <w:rPr>
          <w:lang w:val="bg-BG"/>
        </w:rPr>
        <w:t>отворен</w:t>
      </w:r>
      <w:r w:rsidR="00095DE5">
        <w:rPr>
          <w:lang w:val="bg-BG"/>
        </w:rPr>
        <w:t xml:space="preserve">и </w:t>
      </w:r>
      <w:r w:rsidR="003B7E36" w:rsidRPr="003B7E36">
        <w:rPr>
          <w:lang w:val="bg-BG"/>
        </w:rPr>
        <w:t>за студенти и партньори за демонстрации, експериментиране и тестване на нови технологии и решения</w:t>
      </w:r>
      <w:r w:rsidR="003B7E36">
        <w:rPr>
          <w:lang w:val="bg-BG"/>
        </w:rPr>
        <w:t xml:space="preserve">. </w:t>
      </w:r>
    </w:p>
    <w:p w14:paraId="43B9BA40" w14:textId="74CAFA76" w:rsidR="006E2F83" w:rsidRPr="00CB77A7" w:rsidRDefault="006E2F83" w:rsidP="00AA2640">
      <w:pPr>
        <w:jc w:val="both"/>
        <w:rPr>
          <w:lang w:val="bg-BG"/>
        </w:rPr>
      </w:pPr>
      <w:r>
        <w:rPr>
          <w:lang w:val="bg-BG"/>
        </w:rPr>
        <w:t xml:space="preserve">За една година, Институтът привлече изследователи от над </w:t>
      </w:r>
      <w:r w:rsidRPr="00CB77A7">
        <w:rPr>
          <w:b/>
          <w:bCs/>
          <w:lang w:val="bg-BG"/>
        </w:rPr>
        <w:t>8</w:t>
      </w:r>
      <w:r>
        <w:rPr>
          <w:lang w:val="bg-BG"/>
        </w:rPr>
        <w:t xml:space="preserve"> държави, </w:t>
      </w:r>
      <w:r w:rsidR="00154116">
        <w:rPr>
          <w:lang w:val="bg-BG"/>
        </w:rPr>
        <w:t xml:space="preserve">което </w:t>
      </w:r>
      <w:r w:rsidR="00095DE5">
        <w:rPr>
          <w:lang w:val="bg-BG"/>
        </w:rPr>
        <w:t xml:space="preserve">е </w:t>
      </w:r>
      <w:r w:rsidR="00154116" w:rsidRPr="00154116">
        <w:rPr>
          <w:b/>
          <w:bCs/>
          <w:lang w:val="bg-BG"/>
        </w:rPr>
        <w:t>18 %</w:t>
      </w:r>
      <w:r w:rsidR="00154116">
        <w:rPr>
          <w:lang w:val="bg-BG"/>
        </w:rPr>
        <w:t xml:space="preserve"> от целия екип. П</w:t>
      </w:r>
      <w:r>
        <w:rPr>
          <w:lang w:val="bg-BG"/>
        </w:rPr>
        <w:t xml:space="preserve">риоритет </w:t>
      </w:r>
      <w:r w:rsidR="00154116">
        <w:rPr>
          <w:lang w:val="bg-BG"/>
        </w:rPr>
        <w:t xml:space="preserve">за </w:t>
      </w:r>
      <w:r w:rsidR="00154116">
        <w:rPr>
          <w:lang w:val="en-GB"/>
        </w:rPr>
        <w:t xml:space="preserve">GATE </w:t>
      </w:r>
      <w:r>
        <w:rPr>
          <w:lang w:val="bg-BG"/>
        </w:rPr>
        <w:t>продължава да бъде разнообразието и приобщаването</w:t>
      </w:r>
      <w:r w:rsidR="00154116">
        <w:rPr>
          <w:lang w:val="bg-BG"/>
        </w:rPr>
        <w:t xml:space="preserve">, а в </w:t>
      </w:r>
      <w:r>
        <w:rPr>
          <w:lang w:val="bg-BG"/>
        </w:rPr>
        <w:t xml:space="preserve">момента екипът се състои от </w:t>
      </w:r>
      <w:r w:rsidRPr="00CB77A7">
        <w:rPr>
          <w:b/>
          <w:bCs/>
          <w:lang w:val="bg-BG"/>
        </w:rPr>
        <w:t>37</w:t>
      </w:r>
      <w:r>
        <w:rPr>
          <w:lang w:val="bg-BG"/>
        </w:rPr>
        <w:t xml:space="preserve"> човека</w:t>
      </w:r>
      <w:r w:rsidR="004D7FFE">
        <w:rPr>
          <w:lang w:val="bg-BG"/>
        </w:rPr>
        <w:t>,</w:t>
      </w:r>
      <w:r w:rsidR="00154116">
        <w:rPr>
          <w:lang w:val="bg-BG"/>
        </w:rPr>
        <w:t xml:space="preserve"> от които</w:t>
      </w:r>
      <w:r w:rsidR="004D7FFE">
        <w:rPr>
          <w:lang w:val="bg-BG"/>
        </w:rPr>
        <w:t xml:space="preserve"> </w:t>
      </w:r>
      <w:r w:rsidR="004D7FFE" w:rsidRPr="00154116">
        <w:rPr>
          <w:b/>
          <w:bCs/>
          <w:lang w:val="bg-BG"/>
        </w:rPr>
        <w:t>40% жени</w:t>
      </w:r>
      <w:r w:rsidR="00154116">
        <w:rPr>
          <w:lang w:val="bg-BG"/>
        </w:rPr>
        <w:t xml:space="preserve">. </w:t>
      </w:r>
      <w:r w:rsidR="004D7FFE">
        <w:rPr>
          <w:lang w:val="bg-BG"/>
        </w:rPr>
        <w:t xml:space="preserve">29 </w:t>
      </w:r>
      <w:r w:rsidR="00154116">
        <w:rPr>
          <w:lang w:val="bg-BG"/>
        </w:rPr>
        <w:t xml:space="preserve">са </w:t>
      </w:r>
      <w:r w:rsidR="004D7FFE">
        <w:rPr>
          <w:lang w:val="bg-BG"/>
        </w:rPr>
        <w:t>изследовател</w:t>
      </w:r>
      <w:r w:rsidR="00154116">
        <w:rPr>
          <w:lang w:val="bg-BG"/>
        </w:rPr>
        <w:t>ите, които работят по различните проекти</w:t>
      </w:r>
      <w:r w:rsidR="00643BE3">
        <w:rPr>
          <w:lang w:val="bg-BG"/>
        </w:rPr>
        <w:t xml:space="preserve">, като </w:t>
      </w:r>
      <w:r w:rsidR="00D01FF9" w:rsidRPr="00CB77A7">
        <w:rPr>
          <w:b/>
          <w:bCs/>
          <w:lang w:val="en-GB"/>
        </w:rPr>
        <w:t>30%</w:t>
      </w:r>
      <w:r w:rsidR="00D01FF9">
        <w:rPr>
          <w:lang w:val="en-GB"/>
        </w:rPr>
        <w:t xml:space="preserve"> </w:t>
      </w:r>
      <w:r w:rsidR="00643BE3">
        <w:rPr>
          <w:lang w:val="bg-BG"/>
        </w:rPr>
        <w:t xml:space="preserve"> от тях </w:t>
      </w:r>
      <w:r w:rsidR="00D01FF9">
        <w:rPr>
          <w:lang w:val="bg-BG"/>
        </w:rPr>
        <w:t>са млади изследователи</w:t>
      </w:r>
      <w:r w:rsidR="00154116">
        <w:rPr>
          <w:b/>
          <w:bCs/>
          <w:lang w:val="bg-BG"/>
        </w:rPr>
        <w:t xml:space="preserve">. </w:t>
      </w:r>
      <w:r w:rsidR="004D7FFE">
        <w:rPr>
          <w:b/>
          <w:bCs/>
          <w:lang w:val="bg-BG"/>
        </w:rPr>
        <w:t xml:space="preserve"> </w:t>
      </w:r>
    </w:p>
    <w:p w14:paraId="32789D76" w14:textId="29F773E2" w:rsidR="00AA2640" w:rsidRPr="004D7FFE" w:rsidRDefault="00CB77A7" w:rsidP="00AA2640">
      <w:pPr>
        <w:jc w:val="both"/>
        <w:rPr>
          <w:b/>
          <w:bCs/>
          <w:lang w:val="bg-BG"/>
        </w:rPr>
      </w:pPr>
      <w:r>
        <w:rPr>
          <w:lang w:val="bg-BG"/>
        </w:rPr>
        <w:t xml:space="preserve">Екипът на </w:t>
      </w:r>
      <w:r>
        <w:rPr>
          <w:lang w:val="en-GB"/>
        </w:rPr>
        <w:t xml:space="preserve">GATE </w:t>
      </w:r>
      <w:r w:rsidR="00AA2640" w:rsidRPr="00AA2640">
        <w:rPr>
          <w:lang w:val="bg-BG"/>
        </w:rPr>
        <w:t>работи усилено в четири</w:t>
      </w:r>
      <w:r>
        <w:rPr>
          <w:lang w:val="en-GB"/>
        </w:rPr>
        <w:t xml:space="preserve"> </w:t>
      </w:r>
      <w:r w:rsidR="00AA2640" w:rsidRPr="00AA2640">
        <w:rPr>
          <w:lang w:val="bg-BG"/>
        </w:rPr>
        <w:t xml:space="preserve">изследователски области: управление, анализ, визуализация и инженеринг на данни и в четири стратегически приложни области – „Градове на бъдещето“, </w:t>
      </w:r>
      <w:r w:rsidR="00154116">
        <w:rPr>
          <w:lang w:val="bg-BG"/>
        </w:rPr>
        <w:t>„</w:t>
      </w:r>
      <w:r w:rsidR="00AA2640" w:rsidRPr="00AA2640">
        <w:rPr>
          <w:lang w:val="bg-BG"/>
        </w:rPr>
        <w:t xml:space="preserve">Дигитално здравеопазване“, „Интелигентно правителство“ и „Умна индустрия“. GATE изпълнява три водещи пилотни проекта – пилотен проект за </w:t>
      </w:r>
      <w:r w:rsidR="001960B0">
        <w:rPr>
          <w:lang w:val="bg-BG"/>
        </w:rPr>
        <w:t>създаване на цифров двойник на града</w:t>
      </w:r>
      <w:r w:rsidR="00AA2640" w:rsidRPr="00AA2640">
        <w:rPr>
          <w:lang w:val="bg-BG"/>
        </w:rPr>
        <w:t xml:space="preserve">, за </w:t>
      </w:r>
      <w:r w:rsidR="00900553">
        <w:rPr>
          <w:lang w:val="bg-BG"/>
        </w:rPr>
        <w:t xml:space="preserve">проследяване развитието на </w:t>
      </w:r>
      <w:r w:rsidR="00AA2640" w:rsidRPr="00AA2640">
        <w:rPr>
          <w:lang w:val="bg-BG"/>
        </w:rPr>
        <w:t xml:space="preserve">болестта на Алцхаймер и за откриване на дезинформация, както и 7 съвместни </w:t>
      </w:r>
      <w:r w:rsidR="008B4388">
        <w:rPr>
          <w:lang w:val="bg-BG"/>
        </w:rPr>
        <w:t xml:space="preserve">международни </w:t>
      </w:r>
      <w:r w:rsidR="00AA2640" w:rsidRPr="00AA2640">
        <w:rPr>
          <w:lang w:val="bg-BG"/>
        </w:rPr>
        <w:t>проекта</w:t>
      </w:r>
      <w:r w:rsidR="00900553">
        <w:t xml:space="preserve">, </w:t>
      </w:r>
      <w:r w:rsidR="00900553">
        <w:rPr>
          <w:lang w:val="bg-BG"/>
        </w:rPr>
        <w:t xml:space="preserve">сред които за подобряване </w:t>
      </w:r>
      <w:r w:rsidR="00E0365F">
        <w:rPr>
          <w:lang w:val="bg-BG"/>
        </w:rPr>
        <w:t>на терапията при</w:t>
      </w:r>
      <w:r w:rsidR="00132506">
        <w:rPr>
          <w:lang w:val="bg-BG"/>
        </w:rPr>
        <w:t xml:space="preserve"> Ковид, за</w:t>
      </w:r>
      <w:r w:rsidR="00E0365F">
        <w:rPr>
          <w:lang w:val="bg-BG"/>
        </w:rPr>
        <w:t xml:space="preserve"> реализиране на </w:t>
      </w:r>
      <w:r w:rsidR="00132506">
        <w:rPr>
          <w:lang w:val="bg-BG"/>
        </w:rPr>
        <w:t>обясним изкуствен интелект и за обогатяване на големи данни</w:t>
      </w:r>
      <w:r w:rsidR="00AA2640" w:rsidRPr="00AA2640">
        <w:rPr>
          <w:lang w:val="bg-BG"/>
        </w:rPr>
        <w:t xml:space="preserve">. </w:t>
      </w:r>
      <w:r w:rsidR="00F6727D">
        <w:rPr>
          <w:lang w:val="bg-BG"/>
        </w:rPr>
        <w:t xml:space="preserve">В рамките на изминалата година, екипът </w:t>
      </w:r>
      <w:r w:rsidR="00900553">
        <w:rPr>
          <w:lang w:val="bg-BG"/>
        </w:rPr>
        <w:t>има</w:t>
      </w:r>
      <w:r w:rsidR="00EC3208">
        <w:rPr>
          <w:lang w:val="bg-BG"/>
        </w:rPr>
        <w:t xml:space="preserve"> 19 </w:t>
      </w:r>
      <w:r w:rsidR="00CA6108">
        <w:rPr>
          <w:lang w:val="bg-BG"/>
        </w:rPr>
        <w:t xml:space="preserve">научни </w:t>
      </w:r>
      <w:r w:rsidR="00900553">
        <w:rPr>
          <w:lang w:val="bg-BG"/>
        </w:rPr>
        <w:t>публикации</w:t>
      </w:r>
      <w:r w:rsidR="001960B0">
        <w:rPr>
          <w:lang w:val="bg-BG"/>
        </w:rPr>
        <w:t xml:space="preserve"> </w:t>
      </w:r>
      <w:r w:rsidR="00EC3208">
        <w:rPr>
          <w:lang w:val="bg-BG"/>
        </w:rPr>
        <w:t xml:space="preserve">– с </w:t>
      </w:r>
      <w:r w:rsidR="00F6727D">
        <w:rPr>
          <w:lang w:val="bg-BG"/>
        </w:rPr>
        <w:t>58% повече от предходната 2020</w:t>
      </w:r>
      <w:r w:rsidR="00AB5DC4">
        <w:rPr>
          <w:lang w:val="bg-BG"/>
        </w:rPr>
        <w:t xml:space="preserve"> </w:t>
      </w:r>
      <w:r w:rsidR="00F6727D">
        <w:rPr>
          <w:lang w:val="bg-BG"/>
        </w:rPr>
        <w:t xml:space="preserve">г. </w:t>
      </w:r>
      <w:r w:rsidR="004D7FFE" w:rsidRPr="004D7FFE">
        <w:rPr>
          <w:b/>
          <w:bCs/>
          <w:lang w:val="bg-BG"/>
        </w:rPr>
        <w:t xml:space="preserve"> </w:t>
      </w:r>
    </w:p>
    <w:p w14:paraId="1813B9AA" w14:textId="1B27DEB3" w:rsidR="0073330E" w:rsidRPr="0073330E" w:rsidRDefault="0073330E" w:rsidP="00D6074A">
      <w:pPr>
        <w:jc w:val="both"/>
        <w:rPr>
          <w:b/>
          <w:bCs/>
          <w:lang w:val="bg-BG"/>
        </w:rPr>
      </w:pPr>
      <w:r w:rsidRPr="0073330E">
        <w:rPr>
          <w:b/>
          <w:bCs/>
          <w:lang w:val="bg-BG"/>
        </w:rPr>
        <w:t xml:space="preserve">Гледайте </w:t>
      </w:r>
      <w:r w:rsidR="00CB77A7">
        <w:rPr>
          <w:b/>
          <w:bCs/>
          <w:lang w:val="bg-BG"/>
        </w:rPr>
        <w:t>цялото събитие на:</w:t>
      </w:r>
    </w:p>
    <w:p w14:paraId="0C189963" w14:textId="7332CDF7" w:rsidR="00DB4910" w:rsidRPr="008B4388" w:rsidRDefault="00AB5DC4" w:rsidP="00AA2640">
      <w:pPr>
        <w:jc w:val="both"/>
        <w:rPr>
          <w:lang w:val="en-GB"/>
        </w:rPr>
      </w:pPr>
      <w:hyperlink r:id="rId9" w:history="1">
        <w:r w:rsidR="0073330E" w:rsidRPr="0073330E">
          <w:rPr>
            <w:rStyle w:val="Hyperlink"/>
            <w:lang w:val="en-GB"/>
          </w:rPr>
          <w:t>https://www.youtube.com/watch?v=NUbMiCKhKuE</w:t>
        </w:r>
      </w:hyperlink>
      <w:r w:rsidR="0073330E" w:rsidRPr="0073330E">
        <w:rPr>
          <w:lang w:val="en-GB"/>
        </w:rPr>
        <w:t xml:space="preserve"> </w:t>
      </w:r>
    </w:p>
    <w:p w14:paraId="59692A58" w14:textId="77777777" w:rsidR="00DB4910" w:rsidRDefault="00DB4910" w:rsidP="00AA2640">
      <w:pPr>
        <w:jc w:val="both"/>
        <w:rPr>
          <w:b/>
          <w:sz w:val="20"/>
          <w:szCs w:val="20"/>
          <w:lang w:val="bg-BG"/>
        </w:rPr>
      </w:pPr>
    </w:p>
    <w:p w14:paraId="666E57B8" w14:textId="26C11C58" w:rsidR="00AA2640" w:rsidRPr="00AA2640" w:rsidRDefault="00AA2640" w:rsidP="00AA2640">
      <w:pPr>
        <w:jc w:val="both"/>
        <w:rPr>
          <w:b/>
          <w:sz w:val="20"/>
          <w:szCs w:val="20"/>
          <w:lang w:val="bg-BG"/>
        </w:rPr>
      </w:pPr>
      <w:r w:rsidRPr="00AA2640">
        <w:rPr>
          <w:b/>
          <w:sz w:val="20"/>
          <w:szCs w:val="20"/>
          <w:lang w:val="bg-BG"/>
        </w:rPr>
        <w:t>За институт GATE:</w:t>
      </w:r>
    </w:p>
    <w:p w14:paraId="32280B6E" w14:textId="77777777" w:rsidR="00AA2640" w:rsidRPr="00AA2640" w:rsidRDefault="00AA2640" w:rsidP="00AA2640">
      <w:pPr>
        <w:jc w:val="both"/>
        <w:rPr>
          <w:sz w:val="20"/>
          <w:szCs w:val="20"/>
          <w:lang w:val="bg-BG"/>
        </w:rPr>
      </w:pPr>
      <w:r w:rsidRPr="00AA2640">
        <w:rPr>
          <w:sz w:val="20"/>
          <w:szCs w:val="20"/>
          <w:lang w:val="bg-BG"/>
        </w:rPr>
        <w:t xml:space="preserve">Институтът „Големи данни в полза на интелигентно общество” (GATE) работи за интегриране и разширяване на научните постижения и иновации в приоритетни области като големите данни и изкуствения интелект на регионално и европейско ниво. GATE е съвместна инициатива между Софийския университет „Св. Климент Охридски“, Chalmers University of Technology, Швеция – европейска институция с богат опит в научните изследвания, образованието и иновациите в областта на големите данни и изкуствения интелект, и Chalmers Industrial Technology, Швеция – лидер в управлението на иновациите, сътрудничеството между университет и индустрия и трансфера на технологии. </w:t>
      </w:r>
    </w:p>
    <w:p w14:paraId="454B4FC8" w14:textId="77777777" w:rsidR="00AA2640" w:rsidRPr="00AA2640" w:rsidRDefault="00AA2640" w:rsidP="00AA2640">
      <w:pPr>
        <w:jc w:val="both"/>
        <w:rPr>
          <w:sz w:val="20"/>
          <w:szCs w:val="20"/>
          <w:lang w:val="bg-BG"/>
        </w:rPr>
      </w:pPr>
      <w:r w:rsidRPr="00AA2640">
        <w:rPr>
          <w:sz w:val="20"/>
          <w:szCs w:val="20"/>
          <w:lang w:val="bg-BG"/>
        </w:rPr>
        <w:t>Научните изследвания и иновациите в GATE са организирани в четири стратегически приложни области – Градове на бъдещето, Интелигентно правителство, Умна индустрия и Дигитално здравеопазване.</w:t>
      </w:r>
    </w:p>
    <w:p w14:paraId="2A474B01" w14:textId="2F7F7916" w:rsidR="001934B7" w:rsidRPr="00AA2640" w:rsidRDefault="00AA2640" w:rsidP="00AA2640">
      <w:pPr>
        <w:jc w:val="both"/>
        <w:rPr>
          <w:b/>
          <w:bCs/>
          <w:sz w:val="20"/>
          <w:szCs w:val="20"/>
          <w:lang w:val="bg-BG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551570" wp14:editId="64761162">
            <wp:simplePos x="0" y="0"/>
            <wp:positionH relativeFrom="margin">
              <wp:posOffset>3263900</wp:posOffset>
            </wp:positionH>
            <wp:positionV relativeFrom="paragraph">
              <wp:posOffset>993775</wp:posOffset>
            </wp:positionV>
            <wp:extent cx="2346960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390" y="21335"/>
                <wp:lineTo x="213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98">
        <w:rPr>
          <w:noProof/>
        </w:rPr>
        <w:drawing>
          <wp:anchor distT="0" distB="0" distL="114300" distR="114300" simplePos="0" relativeHeight="251659264" behindDoc="0" locked="0" layoutInCell="1" allowOverlap="1" wp14:anchorId="093E5BFE" wp14:editId="5F62C818">
            <wp:simplePos x="0" y="0"/>
            <wp:positionH relativeFrom="margin">
              <wp:posOffset>25400</wp:posOffset>
            </wp:positionH>
            <wp:positionV relativeFrom="paragraph">
              <wp:posOffset>1083945</wp:posOffset>
            </wp:positionV>
            <wp:extent cx="2261870" cy="780415"/>
            <wp:effectExtent l="0" t="0" r="0" b="0"/>
            <wp:wrapThrough wrapText="bothSides">
              <wp:wrapPolygon edited="0">
                <wp:start x="364" y="527"/>
                <wp:lineTo x="364" y="20036"/>
                <wp:lineTo x="10188" y="20036"/>
                <wp:lineTo x="10188" y="18454"/>
                <wp:lineTo x="20011" y="15818"/>
                <wp:lineTo x="19829" y="6327"/>
                <wp:lineTo x="10188" y="527"/>
                <wp:lineTo x="364" y="52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640">
        <w:rPr>
          <w:b/>
          <w:bCs/>
          <w:sz w:val="20"/>
          <w:szCs w:val="20"/>
          <w:lang w:val="bg-BG"/>
        </w:rPr>
        <w:t>Проект BG05M2OP001-1.003-0002-C01 „Големи данни за интелигентно общество“ (GATE) на СУ „Св. Климент Охридски“ се финансира по мярката TEAMING на  Рамковата програма на ЕС за научни изследвания и иновации „Хоризонт 2020“ и съфинансирана по Оперативна програма „Наука и образование за интелигентен растеж“ 2014-2020, съфинансирана от Европейския съюз чрез Европейския фонд за регионално развитие.</w:t>
      </w:r>
    </w:p>
    <w:sectPr w:rsidR="001934B7" w:rsidRPr="00AA2640" w:rsidSect="006E219D">
      <w:headerReference w:type="default" r:id="rId12"/>
      <w:footerReference w:type="default" r:id="rId13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C96B" w14:textId="77777777" w:rsidR="00C57577" w:rsidRDefault="00C57577" w:rsidP="001934B7">
      <w:pPr>
        <w:spacing w:after="0" w:line="240" w:lineRule="auto"/>
      </w:pPr>
      <w:r>
        <w:separator/>
      </w:r>
    </w:p>
  </w:endnote>
  <w:endnote w:type="continuationSeparator" w:id="0">
    <w:p w14:paraId="464E2402" w14:textId="77777777" w:rsidR="00C57577" w:rsidRDefault="00C57577" w:rsidP="001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492" w14:textId="7BA56514" w:rsidR="006E219D" w:rsidRPr="006C3EFC" w:rsidRDefault="006E219D" w:rsidP="006E219D">
    <w:pPr>
      <w:pStyle w:val="NormalWeb"/>
      <w:jc w:val="center"/>
      <w:rPr>
        <w:rFonts w:asciiTheme="minorHAnsi" w:hAnsiTheme="minorHAnsi" w:cstheme="minorHAnsi"/>
        <w:i/>
        <w:sz w:val="22"/>
        <w:szCs w:val="22"/>
        <w:lang w:val="en-GB"/>
      </w:rPr>
    </w:pPr>
    <w:r w:rsidRPr="006E219D">
      <w:rPr>
        <w:rFonts w:asciiTheme="minorHAnsi" w:hAnsiTheme="minorHAnsi" w:cstheme="minorHAnsi"/>
        <w:i/>
        <w:sz w:val="22"/>
        <w:szCs w:val="22"/>
      </w:rPr>
      <w:t>Sofia 1113, 125,</w:t>
    </w:r>
    <w:r w:rsidRPr="006E219D">
      <w:rPr>
        <w:rFonts w:asciiTheme="minorHAnsi" w:hAnsiTheme="minorHAnsi" w:cstheme="minorHAnsi"/>
        <w:i/>
        <w:sz w:val="22"/>
        <w:szCs w:val="22"/>
        <w:lang w:val="en-BZ"/>
      </w:rPr>
      <w:t xml:space="preserve"> </w:t>
    </w:r>
    <w:proofErr w:type="spellStart"/>
    <w:r w:rsidRPr="006E219D">
      <w:rPr>
        <w:rFonts w:asciiTheme="minorHAnsi" w:hAnsiTheme="minorHAnsi" w:cstheme="minorHAnsi"/>
        <w:i/>
        <w:sz w:val="22"/>
        <w:szCs w:val="22"/>
        <w:lang w:val="en-BZ"/>
      </w:rPr>
      <w:t>Tzarigradsko</w:t>
    </w:r>
    <w:proofErr w:type="spellEnd"/>
    <w:r w:rsidRPr="006E219D">
      <w:rPr>
        <w:rFonts w:asciiTheme="minorHAnsi" w:hAnsiTheme="minorHAnsi" w:cstheme="minorHAnsi"/>
        <w:i/>
        <w:sz w:val="22"/>
        <w:szCs w:val="22"/>
      </w:rPr>
      <w:t xml:space="preserve"> shose Blvd.</w:t>
    </w:r>
    <w:r w:rsidRPr="006E219D">
      <w:rPr>
        <w:rFonts w:asciiTheme="minorHAnsi" w:hAnsiTheme="minorHAnsi" w:cstheme="minorHAnsi"/>
        <w:i/>
        <w:sz w:val="22"/>
        <w:szCs w:val="22"/>
        <w:lang w:val="en-US"/>
      </w:rPr>
      <w:t xml:space="preserve"> </w:t>
    </w:r>
    <w:r w:rsidRPr="006E219D">
      <w:rPr>
        <w:rFonts w:asciiTheme="minorHAnsi" w:hAnsiTheme="minorHAnsi" w:cstheme="minorHAnsi"/>
        <w:i/>
        <w:sz w:val="22"/>
        <w:szCs w:val="22"/>
      </w:rPr>
      <w:t>bl. 2, fl. 3</w:t>
    </w:r>
    <w:r w:rsidR="006C3EFC">
      <w:rPr>
        <w:rFonts w:asciiTheme="minorHAnsi" w:hAnsiTheme="minorHAnsi" w:cstheme="minorHAnsi"/>
        <w:i/>
        <w:sz w:val="22"/>
        <w:szCs w:val="22"/>
        <w:lang w:val="en-GB"/>
      </w:rPr>
      <w:t xml:space="preserve">, </w:t>
    </w:r>
    <w:hyperlink r:id="rId1" w:history="1">
      <w:r w:rsidR="006C3EFC" w:rsidRPr="00917410">
        <w:rPr>
          <w:rStyle w:val="Hyperlink"/>
          <w:rFonts w:asciiTheme="minorHAnsi" w:hAnsiTheme="minorHAnsi" w:cstheme="minorHAnsi"/>
          <w:i/>
          <w:sz w:val="22"/>
          <w:szCs w:val="22"/>
          <w:lang w:val="en-GB"/>
        </w:rPr>
        <w:t>www.gate-ai.eu</w:t>
      </w:r>
    </w:hyperlink>
    <w:r w:rsidR="006C3EFC">
      <w:rPr>
        <w:rFonts w:asciiTheme="minorHAnsi" w:hAnsiTheme="minorHAnsi" w:cstheme="minorHAnsi"/>
        <w:i/>
        <w:sz w:val="22"/>
        <w:szCs w:val="22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D7E0" w14:textId="77777777" w:rsidR="00C57577" w:rsidRDefault="00C57577" w:rsidP="001934B7">
      <w:pPr>
        <w:spacing w:after="0" w:line="240" w:lineRule="auto"/>
      </w:pPr>
      <w:r>
        <w:separator/>
      </w:r>
    </w:p>
  </w:footnote>
  <w:footnote w:type="continuationSeparator" w:id="0">
    <w:p w14:paraId="1587EC36" w14:textId="77777777" w:rsidR="00C57577" w:rsidRDefault="00C57577" w:rsidP="001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2CE9" w14:textId="02318C2D" w:rsidR="001934B7" w:rsidRDefault="001934B7">
    <w:pPr>
      <w:pStyle w:val="Header"/>
    </w:pPr>
    <w:r>
      <w:rPr>
        <w:noProof/>
        <w:lang w:eastAsia="bg-BG"/>
      </w:rPr>
      <w:drawing>
        <wp:inline distT="0" distB="0" distL="0" distR="0" wp14:anchorId="41DB5504" wp14:editId="16595CEA">
          <wp:extent cx="1181100" cy="514350"/>
          <wp:effectExtent l="0" t="0" r="0" b="0"/>
          <wp:docPr id="4" name="Picture 4" descr="gate-logo-new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te-logo-new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631"/>
    <w:multiLevelType w:val="hybridMultilevel"/>
    <w:tmpl w:val="CE22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122C"/>
    <w:multiLevelType w:val="hybridMultilevel"/>
    <w:tmpl w:val="A87E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C75AD"/>
    <w:multiLevelType w:val="hybridMultilevel"/>
    <w:tmpl w:val="4E78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7"/>
    <w:rsid w:val="00015A62"/>
    <w:rsid w:val="00032009"/>
    <w:rsid w:val="00062F49"/>
    <w:rsid w:val="00095DE5"/>
    <w:rsid w:val="000D2941"/>
    <w:rsid w:val="000F7AAE"/>
    <w:rsid w:val="00113F00"/>
    <w:rsid w:val="00132506"/>
    <w:rsid w:val="00132D69"/>
    <w:rsid w:val="00145B2D"/>
    <w:rsid w:val="00154116"/>
    <w:rsid w:val="00170334"/>
    <w:rsid w:val="001934B7"/>
    <w:rsid w:val="001960B0"/>
    <w:rsid w:val="001C216A"/>
    <w:rsid w:val="001C7313"/>
    <w:rsid w:val="00224562"/>
    <w:rsid w:val="002336F8"/>
    <w:rsid w:val="00247FD7"/>
    <w:rsid w:val="00282ABC"/>
    <w:rsid w:val="00287CB7"/>
    <w:rsid w:val="00296B90"/>
    <w:rsid w:val="002C1578"/>
    <w:rsid w:val="0031323A"/>
    <w:rsid w:val="00367DBA"/>
    <w:rsid w:val="00370D25"/>
    <w:rsid w:val="003B7E36"/>
    <w:rsid w:val="0044395A"/>
    <w:rsid w:val="00486E0B"/>
    <w:rsid w:val="004D77F1"/>
    <w:rsid w:val="004D7FFE"/>
    <w:rsid w:val="005E4B2F"/>
    <w:rsid w:val="005F0AA8"/>
    <w:rsid w:val="005F4DB0"/>
    <w:rsid w:val="006146E0"/>
    <w:rsid w:val="00643BE3"/>
    <w:rsid w:val="006C3EFC"/>
    <w:rsid w:val="006E219D"/>
    <w:rsid w:val="006E2F83"/>
    <w:rsid w:val="00724957"/>
    <w:rsid w:val="0073330E"/>
    <w:rsid w:val="007346BB"/>
    <w:rsid w:val="007653E6"/>
    <w:rsid w:val="007E3A58"/>
    <w:rsid w:val="008432B4"/>
    <w:rsid w:val="0085046F"/>
    <w:rsid w:val="008B4388"/>
    <w:rsid w:val="00900553"/>
    <w:rsid w:val="0092057C"/>
    <w:rsid w:val="0093363E"/>
    <w:rsid w:val="00945D44"/>
    <w:rsid w:val="009815F6"/>
    <w:rsid w:val="00981F0F"/>
    <w:rsid w:val="009D7660"/>
    <w:rsid w:val="009E1AF9"/>
    <w:rsid w:val="00A33A79"/>
    <w:rsid w:val="00A67C99"/>
    <w:rsid w:val="00A969A4"/>
    <w:rsid w:val="00AA2640"/>
    <w:rsid w:val="00AB5DC4"/>
    <w:rsid w:val="00AD2314"/>
    <w:rsid w:val="00AD4C4B"/>
    <w:rsid w:val="00B01933"/>
    <w:rsid w:val="00B41114"/>
    <w:rsid w:val="00B4570B"/>
    <w:rsid w:val="00C0674F"/>
    <w:rsid w:val="00C2620E"/>
    <w:rsid w:val="00C57577"/>
    <w:rsid w:val="00C614FC"/>
    <w:rsid w:val="00C8597C"/>
    <w:rsid w:val="00CA4D8B"/>
    <w:rsid w:val="00CA6108"/>
    <w:rsid w:val="00CB77A7"/>
    <w:rsid w:val="00D01464"/>
    <w:rsid w:val="00D01FF9"/>
    <w:rsid w:val="00D3017A"/>
    <w:rsid w:val="00D6074A"/>
    <w:rsid w:val="00DB4910"/>
    <w:rsid w:val="00DF23F8"/>
    <w:rsid w:val="00E00919"/>
    <w:rsid w:val="00E0365F"/>
    <w:rsid w:val="00E725CA"/>
    <w:rsid w:val="00EC3208"/>
    <w:rsid w:val="00EF17BD"/>
    <w:rsid w:val="00F6727D"/>
    <w:rsid w:val="00F749CA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049F"/>
  <w15:chartTrackingRefBased/>
  <w15:docId w15:val="{DB3164D0-8048-46E4-9245-A6737C3C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B7"/>
  </w:style>
  <w:style w:type="paragraph" w:styleId="Footer">
    <w:name w:val="footer"/>
    <w:basedOn w:val="Normal"/>
    <w:link w:val="FooterChar"/>
    <w:uiPriority w:val="99"/>
    <w:unhideWhenUsed/>
    <w:rsid w:val="0019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B7"/>
  </w:style>
  <w:style w:type="paragraph" w:styleId="ListParagraph">
    <w:name w:val="List Paragraph"/>
    <w:basedOn w:val="Normal"/>
    <w:uiPriority w:val="34"/>
    <w:qFormat/>
    <w:rsid w:val="00193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4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E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33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3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room.msl.bg/institut-gate-polozi-prva-kopka-na-novata-si-visokotehnologicna-sgra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ssroom.msl.bg/institut-gate-i-stolicna-obsina-podpisaha-sporazumenie-za-strudnicestvo-v-piloten-proekt-v-sferata-na-umnite-grado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UbMiCKhKu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te-a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miroslava.mitsova</dc:creator>
  <cp:keywords/>
  <dc:description/>
  <cp:lastModifiedBy>miroslava.mitsova</cp:lastModifiedBy>
  <cp:revision>23</cp:revision>
  <dcterms:created xsi:type="dcterms:W3CDTF">2021-12-10T16:36:00Z</dcterms:created>
  <dcterms:modified xsi:type="dcterms:W3CDTF">2021-12-13T09:28:00Z</dcterms:modified>
</cp:coreProperties>
</file>